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Treaty of Guadalupe Hidalgo: </w:t>
      </w:r>
      <w:hyperlink r:id="rId5">
        <w:r w:rsidDel="00000000" w:rsidR="00000000" w:rsidRPr="00000000">
          <w:rPr>
            <w:color w:val="0000ff"/>
            <w:u w:val="single"/>
            <w:rtl w:val="0"/>
          </w:rPr>
          <w:t xml:space="preserve">http://www.houstonculture.org/hispanic/conquest4.html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Gadsden Purchase: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http://www.historytoday.com/richard-cavendish/gadsden-purchase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 am Joaquin: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http://www.latinamericanstudies.org/latinos/joaquin.htm</w:t>
        </w:r>
      </w:hyperlink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Cart war: </w:t>
      </w: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https://tshaonline.org/handbook/online/articles/jcc01</w:t>
        </w:r>
      </w:hyperlink>
      <w:hyperlink r:id="rId1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Cortina: </w:t>
      </w:r>
      <w:hyperlink r:id="rId13">
        <w:r w:rsidDel="00000000" w:rsidR="00000000" w:rsidRPr="00000000">
          <w:rPr>
            <w:color w:val="0000ff"/>
            <w:u w:val="single"/>
            <w:rtl w:val="0"/>
          </w:rPr>
          <w:t xml:space="preserve">http://championandvillain.weebly.com/</w:t>
        </w:r>
      </w:hyperlink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Boundless “Intervention in Mexico”: </w:t>
      </w:r>
      <w:hyperlink r:id="rId15">
        <w:r w:rsidDel="00000000" w:rsidR="00000000" w:rsidRPr="00000000">
          <w:rPr>
            <w:color w:val="0000ff"/>
            <w:u w:val="single"/>
            <w:rtl w:val="0"/>
          </w:rPr>
          <w:t xml:space="preserve">https://www.boundless.com/u-s-history/world-war-i-1914-1919/the-wilson-administration/intervention-in-mexico/</w:t>
        </w:r>
      </w:hyperlink>
      <w:hyperlink r:id="rId1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Boundless “Roosevelt Corollary” : </w:t>
      </w:r>
      <w:hyperlink r:id="rId17">
        <w:r w:rsidDel="00000000" w:rsidR="00000000" w:rsidRPr="00000000">
          <w:rPr>
            <w:color w:val="0000ff"/>
            <w:u w:val="single"/>
            <w:rtl w:val="0"/>
          </w:rPr>
          <w:t xml:space="preserve">https://www.boundless.com/u-s-history/world-war-i-1914-1919/the-wilson-administration/the-roosevelt-corollary/</w:t>
        </w:r>
      </w:hyperlink>
      <w:hyperlink r:id="rId1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****each of the Boundless readings have readymade quizzes if you sign up (signing up is free)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TSHA “Mexican Revolution”: </w:t>
      </w:r>
      <w:hyperlink r:id="rId19">
        <w:r w:rsidDel="00000000" w:rsidR="00000000" w:rsidRPr="00000000">
          <w:rPr>
            <w:color w:val="0000ff"/>
            <w:u w:val="single"/>
            <w:rtl w:val="0"/>
          </w:rPr>
          <w:t xml:space="preserve">https://www.tshaonline.org/handbook/online/articles/pqmhe</w:t>
        </w:r>
      </w:hyperlink>
      <w:hyperlink r:id="rId2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Mexican Migration to the United States: </w:t>
      </w:r>
      <w:hyperlink r:id="rId21">
        <w:r w:rsidDel="00000000" w:rsidR="00000000" w:rsidRPr="00000000">
          <w:rPr>
            <w:color w:val="0000ff"/>
            <w:u w:val="single"/>
            <w:rtl w:val="0"/>
          </w:rPr>
          <w:t xml:space="preserve">http://blogs.utexas.edu/15minutehistory/2013/09/04/mexican-migration-to-the-us/</w:t>
        </w:r>
      </w:hyperlink>
      <w:hyperlink r:id="rId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Complete activity on President Monroe and the “Monroe Doctrine” at this web address: </w:t>
      </w:r>
      <w:hyperlink r:id="rId23">
        <w:r w:rsidDel="00000000" w:rsidR="00000000" w:rsidRPr="00000000">
          <w:rPr>
            <w:color w:val="0000ff"/>
            <w:u w:val="single"/>
            <w:rtl w:val="0"/>
          </w:rPr>
          <w:t xml:space="preserve">http://jamesmonroemuseum.umw.edu/wp-content/blogs.dir/351/files/2012/06/James-Monroe-and-the-Expansion-of-America.pdf</w:t>
        </w:r>
      </w:hyperlink>
      <w:hyperlink r:id="rId2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Complete lessons found on Portal to Texas History Website: </w:t>
      </w:r>
      <w:hyperlink r:id="rId25">
        <w:r w:rsidDel="00000000" w:rsidR="00000000" w:rsidRPr="00000000">
          <w:rPr>
            <w:color w:val="0000ff"/>
            <w:u w:val="single"/>
            <w:rtl w:val="0"/>
          </w:rPr>
          <w:t xml:space="preserve">http://education.texashistory.unt.edu/lessons/psa/Texas_Annexation/</w:t>
        </w:r>
      </w:hyperlink>
      <w:hyperlink r:id="rId2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National Archives complete lesson on the Treaty of Guadalupe  on this weblink: </w:t>
      </w:r>
      <w:hyperlink r:id="rId27">
        <w:r w:rsidDel="00000000" w:rsidR="00000000" w:rsidRPr="00000000">
          <w:rPr>
            <w:color w:val="0000ff"/>
            <w:u w:val="single"/>
            <w:rtl w:val="0"/>
          </w:rPr>
          <w:t xml:space="preserve">http://www.archives.gov/education/lessons/guadalupe-hidalgo/activities.html</w:t>
        </w:r>
      </w:hyperlink>
      <w:hyperlink r:id="rId2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Lesson with activities on “Teaching American History Project Lesson” website: </w:t>
      </w:r>
    </w:p>
    <w:p w:rsidR="00000000" w:rsidDel="00000000" w:rsidP="00000000" w:rsidRDefault="00000000" w:rsidRPr="00000000">
      <w:pPr>
        <w:contextualSpacing w:val="0"/>
      </w:pPr>
      <w:hyperlink r:id="rId29">
        <w:r w:rsidDel="00000000" w:rsidR="00000000" w:rsidRPr="00000000">
          <w:rPr>
            <w:color w:val="0000ff"/>
            <w:u w:val="single"/>
            <w:rtl w:val="0"/>
          </w:rPr>
          <w:t xml:space="preserve">http://www.washoe.k12.nv.us/americanhistory/secondary/lessons/lessons_std06/menante_k3.html</w:t>
        </w:r>
      </w:hyperlink>
      <w:hyperlink r:id="rId3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History Net “American Expansion”: </w:t>
      </w:r>
      <w:hyperlink r:id="rId31">
        <w:r w:rsidDel="00000000" w:rsidR="00000000" w:rsidRPr="00000000">
          <w:rPr>
            <w:color w:val="0000ff"/>
            <w:u w:val="single"/>
            <w:rtl w:val="0"/>
          </w:rPr>
          <w:t xml:space="preserve">http://www.historynet.com/westward-expansion</w:t>
        </w:r>
      </w:hyperlink>
      <w:hyperlink r:id="rId3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History Today “The Gadsden Purchase: </w:t>
      </w:r>
      <w:hyperlink r:id="rId33">
        <w:r w:rsidDel="00000000" w:rsidR="00000000" w:rsidRPr="00000000">
          <w:rPr>
            <w:color w:val="0000ff"/>
            <w:u w:val="single"/>
            <w:rtl w:val="0"/>
          </w:rPr>
          <w:t xml:space="preserve">http://www.historytoday.com/richard-cavendish/gadsden-purchase</w:t>
        </w:r>
      </w:hyperlink>
      <w:hyperlink r:id="rId3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“Manifest Destiny and the Mexican American War”: </w:t>
      </w:r>
      <w:hyperlink r:id="rId35">
        <w:r w:rsidDel="00000000" w:rsidR="00000000" w:rsidRPr="00000000">
          <w:rPr>
            <w:color w:val="0000ff"/>
            <w:u w:val="single"/>
            <w:rtl w:val="0"/>
          </w:rPr>
          <w:t xml:space="preserve">http://www.shmoop.com/manifest-destiny-mexican-american-war/ideology.html</w:t>
        </w:r>
      </w:hyperlink>
      <w:hyperlink r:id="rId3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“Eyewitness to History ‘The Gold Rush’”: </w:t>
      </w:r>
      <w:hyperlink r:id="rId37">
        <w:r w:rsidDel="00000000" w:rsidR="00000000" w:rsidRPr="00000000">
          <w:rPr>
            <w:color w:val="0000ff"/>
            <w:u w:val="single"/>
            <w:rtl w:val="0"/>
          </w:rPr>
          <w:t xml:space="preserve">http://www.eyewitnesstohistory.com/californiagoldrush.htm</w:t>
        </w:r>
      </w:hyperlink>
      <w:hyperlink r:id="rId3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3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“Land Act of 1851”: </w:t>
      </w:r>
      <w:hyperlink r:id="rId40">
        <w:r w:rsidDel="00000000" w:rsidR="00000000" w:rsidRPr="00000000">
          <w:rPr>
            <w:color w:val="0000ff"/>
            <w:u w:val="single"/>
            <w:rtl w:val="0"/>
          </w:rPr>
          <w:t xml:space="preserve">http://www.cherylannestapp.com/land-act-1851/</w:t>
        </w:r>
      </w:hyperlink>
      <w:hyperlink r:id="rId4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Legends of American “Joaquin Murrieta”: </w:t>
      </w:r>
      <w:hyperlink r:id="rId42">
        <w:r w:rsidDel="00000000" w:rsidR="00000000" w:rsidRPr="00000000">
          <w:rPr>
            <w:color w:val="0000ff"/>
            <w:u w:val="single"/>
            <w:rtl w:val="0"/>
          </w:rPr>
          <w:t xml:space="preserve">http://www.legendsofamerica.com/ca-murieta.html</w:t>
        </w:r>
      </w:hyperlink>
      <w:hyperlink r:id="rId4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“I am Joaquin Murrieta” </w:t>
      </w:r>
      <w:hyperlink r:id="rId44">
        <w:r w:rsidDel="00000000" w:rsidR="00000000" w:rsidRPr="00000000">
          <w:rPr>
            <w:color w:val="0000ff"/>
            <w:u w:val="single"/>
            <w:rtl w:val="0"/>
          </w:rPr>
          <w:t xml:space="preserve">http://www.latinamericanstudies.org/latinos/joaquin.htm</w:t>
        </w:r>
      </w:hyperlink>
      <w:hyperlink r:id="rId4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TSHA “The Cart War of 1857”: </w:t>
      </w:r>
      <w:hyperlink r:id="rId46">
        <w:r w:rsidDel="00000000" w:rsidR="00000000" w:rsidRPr="00000000">
          <w:rPr>
            <w:color w:val="0000ff"/>
            <w:u w:val="single"/>
            <w:rtl w:val="0"/>
          </w:rPr>
          <w:t xml:space="preserve">https://www.tshaonline.org/handbook/online/articles/jcc01</w:t>
        </w:r>
      </w:hyperlink>
      <w:hyperlink r:id="rId4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PBS “Juan Cortina”: </w:t>
      </w:r>
      <w:hyperlink r:id="rId48">
        <w:r w:rsidDel="00000000" w:rsidR="00000000" w:rsidRPr="00000000">
          <w:rPr>
            <w:color w:val="0000ff"/>
            <w:u w:val="single"/>
            <w:rtl w:val="0"/>
          </w:rPr>
          <w:t xml:space="preserve">http://www.pbs.org/weta/thewest/people/a_c/cortina.htm</w:t>
        </w:r>
      </w:hyperlink>
      <w:hyperlink r:id="rId4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PBS Primary Sources “Cortina’s Proclamations” </w:t>
      </w:r>
      <w:hyperlink r:id="rId50">
        <w:r w:rsidDel="00000000" w:rsidR="00000000" w:rsidRPr="00000000">
          <w:rPr>
            <w:color w:val="0000ff"/>
            <w:u w:val="single"/>
            <w:rtl w:val="0"/>
          </w:rPr>
          <w:t xml:space="preserve">http://www.pbs.org/weta/thewest/resources/archives/four/cortinas.htm</w:t>
        </w:r>
      </w:hyperlink>
      <w:hyperlink r:id="rId5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TSHA “Juan Cortina”: </w:t>
      </w:r>
      <w:hyperlink r:id="rId52">
        <w:r w:rsidDel="00000000" w:rsidR="00000000" w:rsidRPr="00000000">
          <w:rPr>
            <w:color w:val="0000ff"/>
            <w:u w:val="single"/>
            <w:rtl w:val="0"/>
          </w:rPr>
          <w:t xml:space="preserve">http://www.tshaonline.org/handbook/online/articles/fco73</w:t>
        </w:r>
      </w:hyperlink>
      <w:hyperlink r:id="rId5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TSHA “Civil Rights”( first half is about the Texas Rangers) : </w:t>
      </w:r>
      <w:hyperlink r:id="rId54">
        <w:r w:rsidDel="00000000" w:rsidR="00000000" w:rsidRPr="00000000">
          <w:rPr>
            <w:color w:val="0000ff"/>
            <w:u w:val="single"/>
            <w:rtl w:val="0"/>
          </w:rPr>
          <w:t xml:space="preserve">https://www.tshaonline.org/handbook/online/articles/pkcfl</w:t>
        </w:r>
      </w:hyperlink>
      <w:hyperlink r:id="rId5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TSHA “Railroads”: </w:t>
      </w:r>
      <w:hyperlink r:id="rId56">
        <w:r w:rsidDel="00000000" w:rsidR="00000000" w:rsidRPr="00000000">
          <w:rPr>
            <w:color w:val="0000ff"/>
            <w:u w:val="single"/>
            <w:rtl w:val="0"/>
          </w:rPr>
          <w:t xml:space="preserve">http://www.tshaonline.org/handbook/online/articles/eqr01</w:t>
        </w:r>
      </w:hyperlink>
      <w:hyperlink r:id="rId5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  <w:t xml:space="preserve">Boundless “Intervention in Mexico”: </w:t>
      </w:r>
      <w:hyperlink r:id="rId58">
        <w:r w:rsidDel="00000000" w:rsidR="00000000" w:rsidRPr="00000000">
          <w:rPr>
            <w:color w:val="0000ff"/>
            <w:u w:val="single"/>
            <w:rtl w:val="0"/>
          </w:rPr>
          <w:t xml:space="preserve">https://www.boundless.com/u-s-history/world-war-i-1914-1919/the-wilson-administration/intervention-in-mexico/</w:t>
        </w:r>
      </w:hyperlink>
      <w:hyperlink r:id="rId5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Boundless “Roosevelt Corollary” : </w:t>
      </w:r>
      <w:hyperlink r:id="rId60">
        <w:r w:rsidDel="00000000" w:rsidR="00000000" w:rsidRPr="00000000">
          <w:rPr>
            <w:color w:val="0000ff"/>
            <w:u w:val="single"/>
            <w:rtl w:val="0"/>
          </w:rPr>
          <w:t xml:space="preserve">https://www.boundless.com/u-s-history/world-war-i-1914-1919/the-wilson-administration/the-roosevelt-corollary/</w:t>
        </w:r>
      </w:hyperlink>
      <w:hyperlink r:id="rId6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****each of the Boundless readings have readymade quizzes if you sign up (signing up is free)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TSHA “Mexican Revolution”: </w:t>
      </w:r>
      <w:hyperlink r:id="rId62">
        <w:r w:rsidDel="00000000" w:rsidR="00000000" w:rsidRPr="00000000">
          <w:rPr>
            <w:color w:val="0000ff"/>
            <w:u w:val="single"/>
            <w:rtl w:val="0"/>
          </w:rPr>
          <w:t xml:space="preserve">https://www.tshaonline.org/handbook/online/articles/pqmhe</w:t>
        </w:r>
      </w:hyperlink>
      <w:hyperlink r:id="rId6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Mexican Migration to the United States: </w:t>
      </w:r>
      <w:hyperlink r:id="rId64">
        <w:r w:rsidDel="00000000" w:rsidR="00000000" w:rsidRPr="00000000">
          <w:rPr>
            <w:color w:val="0000ff"/>
            <w:u w:val="single"/>
            <w:rtl w:val="0"/>
          </w:rPr>
          <w:t xml:space="preserve">http://blogs.utexas.edu/15minutehistory/2013/09/04/mexican-migration-to-the-us/</w:t>
        </w:r>
      </w:hyperlink>
      <w:hyperlink r:id="rId6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Texas border violence for worksheet: </w:t>
      </w:r>
      <w:hyperlink r:id="rId66">
        <w:r w:rsidDel="00000000" w:rsidR="00000000" w:rsidRPr="00000000">
          <w:rPr>
            <w:color w:val="0000ff"/>
            <w:u w:val="single"/>
            <w:rtl w:val="0"/>
          </w:rPr>
          <w:t xml:space="preserve">http://education.texashistory.unt.edu/lessons/psa/Texas_Border_Violence/</w:t>
        </w:r>
      </w:hyperlink>
      <w:hyperlink r:id="rId6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6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6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7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7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72">
        <w:r w:rsidDel="00000000" w:rsidR="00000000" w:rsidRPr="00000000">
          <w:rPr>
            <w:rtl w:val="0"/>
          </w:rPr>
        </w:r>
      </w:hyperlink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cherylannestapp.com/land-act-1851/" TargetMode="External"/><Relationship Id="rId42" Type="http://schemas.openxmlformats.org/officeDocument/2006/relationships/hyperlink" Target="http://www.legendsofamerica.com/ca-murieta.html" TargetMode="External"/><Relationship Id="rId41" Type="http://schemas.openxmlformats.org/officeDocument/2006/relationships/hyperlink" Target="http://www.cherylannestapp.com/land-act-1851/" TargetMode="External"/><Relationship Id="rId44" Type="http://schemas.openxmlformats.org/officeDocument/2006/relationships/hyperlink" Target="http://www.latinamericanstudies.org/latinos/joaquin.htm" TargetMode="External"/><Relationship Id="rId43" Type="http://schemas.openxmlformats.org/officeDocument/2006/relationships/hyperlink" Target="http://www.legendsofamerica.com/ca-murieta.html" TargetMode="External"/><Relationship Id="rId46" Type="http://schemas.openxmlformats.org/officeDocument/2006/relationships/hyperlink" Target="https://www.tshaonline.org/handbook/online/articles/jcc01" TargetMode="External"/><Relationship Id="rId45" Type="http://schemas.openxmlformats.org/officeDocument/2006/relationships/hyperlink" Target="http://www.latinamericanstudies.org/latinos/joaquin.htm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latinamericanstudies.org/latinos/joaquin.htm" TargetMode="External"/><Relationship Id="rId48" Type="http://schemas.openxmlformats.org/officeDocument/2006/relationships/hyperlink" Target="http://www.pbs.org/weta/thewest/people/a_c/cortina.htm" TargetMode="External"/><Relationship Id="rId47" Type="http://schemas.openxmlformats.org/officeDocument/2006/relationships/hyperlink" Target="https://www.tshaonline.org/handbook/online/articles/jcc01" TargetMode="External"/><Relationship Id="rId49" Type="http://schemas.openxmlformats.org/officeDocument/2006/relationships/hyperlink" Target="http://www.pbs.org/weta/thewest/people/a_c/cortina.htm" TargetMode="External"/><Relationship Id="rId5" Type="http://schemas.openxmlformats.org/officeDocument/2006/relationships/hyperlink" Target="http://www.houstonculture.org/hispanic/conquest4.html" TargetMode="External"/><Relationship Id="rId6" Type="http://schemas.openxmlformats.org/officeDocument/2006/relationships/hyperlink" Target="http://www.houstonculture.org/hispanic/conquest4.html" TargetMode="External"/><Relationship Id="rId7" Type="http://schemas.openxmlformats.org/officeDocument/2006/relationships/hyperlink" Target="http://www.historytoday.com/richard-cavendish/gadsden-purchase" TargetMode="External"/><Relationship Id="rId8" Type="http://schemas.openxmlformats.org/officeDocument/2006/relationships/hyperlink" Target="http://www.historytoday.com/richard-cavendish/gadsden-purchase" TargetMode="External"/><Relationship Id="rId72" Type="http://schemas.openxmlformats.org/officeDocument/2006/relationships/hyperlink" Target="http://education.texashistory.unt.edu/lessons/psa/Texas_Border_Violence/" TargetMode="External"/><Relationship Id="rId31" Type="http://schemas.openxmlformats.org/officeDocument/2006/relationships/hyperlink" Target="http://www.historynet.com/westward-expansion" TargetMode="External"/><Relationship Id="rId30" Type="http://schemas.openxmlformats.org/officeDocument/2006/relationships/hyperlink" Target="http://www.washoe.k12.nv.us/americanhistory/secondary/lessons/lessons_std06/menante_k3.html" TargetMode="External"/><Relationship Id="rId33" Type="http://schemas.openxmlformats.org/officeDocument/2006/relationships/hyperlink" Target="http://www.historytoday.com/richard-cavendish/gadsden-purchase" TargetMode="External"/><Relationship Id="rId32" Type="http://schemas.openxmlformats.org/officeDocument/2006/relationships/hyperlink" Target="http://www.historynet.com/westward-expansion" TargetMode="External"/><Relationship Id="rId35" Type="http://schemas.openxmlformats.org/officeDocument/2006/relationships/hyperlink" Target="http://www.shmoop.com/manifest-destiny-mexican-american-war/ideology.html" TargetMode="External"/><Relationship Id="rId34" Type="http://schemas.openxmlformats.org/officeDocument/2006/relationships/hyperlink" Target="http://www.historytoday.com/richard-cavendish/gadsden-purchase" TargetMode="External"/><Relationship Id="rId71" Type="http://schemas.openxmlformats.org/officeDocument/2006/relationships/hyperlink" Target="http://education.texashistory.unt.edu/lessons/psa/Texas_Border_Violence/" TargetMode="External"/><Relationship Id="rId70" Type="http://schemas.openxmlformats.org/officeDocument/2006/relationships/hyperlink" Target="http://education.texashistory.unt.edu/lessons/psa/Texas_Border_Violence/" TargetMode="External"/><Relationship Id="rId37" Type="http://schemas.openxmlformats.org/officeDocument/2006/relationships/hyperlink" Target="http://www.eyewitnesstohistory.com/californiagoldrush.htm" TargetMode="External"/><Relationship Id="rId36" Type="http://schemas.openxmlformats.org/officeDocument/2006/relationships/hyperlink" Target="http://www.shmoop.com/manifest-destiny-mexican-american-war/ideology.html" TargetMode="External"/><Relationship Id="rId39" Type="http://schemas.openxmlformats.org/officeDocument/2006/relationships/hyperlink" Target="http://www.eyewitnesstohistory.com/californiagoldrush.htm" TargetMode="External"/><Relationship Id="rId38" Type="http://schemas.openxmlformats.org/officeDocument/2006/relationships/hyperlink" Target="http://www.eyewitnesstohistory.com/californiagoldrush.htm" TargetMode="External"/><Relationship Id="rId62" Type="http://schemas.openxmlformats.org/officeDocument/2006/relationships/hyperlink" Target="https://www.tshaonline.org/handbook/online/articles/pqmhe" TargetMode="External"/><Relationship Id="rId61" Type="http://schemas.openxmlformats.org/officeDocument/2006/relationships/hyperlink" Target="https://www.boundless.com/u-s-history/world-war-i-1914-1919/the-wilson-administration/the-roosevelt-corollary/" TargetMode="External"/><Relationship Id="rId20" Type="http://schemas.openxmlformats.org/officeDocument/2006/relationships/hyperlink" Target="https://www.tshaonline.org/handbook/online/articles/pqmhe" TargetMode="External"/><Relationship Id="rId64" Type="http://schemas.openxmlformats.org/officeDocument/2006/relationships/hyperlink" Target="http://blogs.utexas.edu/15minutehistory/2013/09/04/mexican-migration-to-the-us/" TargetMode="External"/><Relationship Id="rId63" Type="http://schemas.openxmlformats.org/officeDocument/2006/relationships/hyperlink" Target="https://www.tshaonline.org/handbook/online/articles/pqmhe" TargetMode="External"/><Relationship Id="rId22" Type="http://schemas.openxmlformats.org/officeDocument/2006/relationships/hyperlink" Target="http://blogs.utexas.edu/15minutehistory/2013/09/04/mexican-migration-to-the-us/" TargetMode="External"/><Relationship Id="rId66" Type="http://schemas.openxmlformats.org/officeDocument/2006/relationships/hyperlink" Target="http://education.texashistory.unt.edu/lessons/psa/Texas_Border_Violence/" TargetMode="External"/><Relationship Id="rId21" Type="http://schemas.openxmlformats.org/officeDocument/2006/relationships/hyperlink" Target="http://blogs.utexas.edu/15minutehistory/2013/09/04/mexican-migration-to-the-us/" TargetMode="External"/><Relationship Id="rId65" Type="http://schemas.openxmlformats.org/officeDocument/2006/relationships/hyperlink" Target="http://blogs.utexas.edu/15minutehistory/2013/09/04/mexican-migration-to-the-us/" TargetMode="External"/><Relationship Id="rId24" Type="http://schemas.openxmlformats.org/officeDocument/2006/relationships/hyperlink" Target="http://jamesmonroemuseum.umw.edu/wp-content/blogs.dir/351/files/2012/06/James-Monroe-and-the-Expansion-of-America.pdf" TargetMode="External"/><Relationship Id="rId68" Type="http://schemas.openxmlformats.org/officeDocument/2006/relationships/hyperlink" Target="http://education.texashistory.unt.edu/lessons/psa/Texas_Border_Violence/" TargetMode="External"/><Relationship Id="rId23" Type="http://schemas.openxmlformats.org/officeDocument/2006/relationships/hyperlink" Target="http://jamesmonroemuseum.umw.edu/wp-content/blogs.dir/351/files/2012/06/James-Monroe-and-the-Expansion-of-America.pdf" TargetMode="External"/><Relationship Id="rId67" Type="http://schemas.openxmlformats.org/officeDocument/2006/relationships/hyperlink" Target="http://education.texashistory.unt.edu/lessons/psa/Texas_Border_Violence/" TargetMode="External"/><Relationship Id="rId60" Type="http://schemas.openxmlformats.org/officeDocument/2006/relationships/hyperlink" Target="https://www.boundless.com/u-s-history/world-war-i-1914-1919/the-wilson-administration/the-roosevelt-corollary/" TargetMode="External"/><Relationship Id="rId26" Type="http://schemas.openxmlformats.org/officeDocument/2006/relationships/hyperlink" Target="http://education.texashistory.unt.edu/lessons/psa/Texas_Annexation/" TargetMode="External"/><Relationship Id="rId25" Type="http://schemas.openxmlformats.org/officeDocument/2006/relationships/hyperlink" Target="http://education.texashistory.unt.edu/lessons/psa/Texas_Annexation/" TargetMode="External"/><Relationship Id="rId69" Type="http://schemas.openxmlformats.org/officeDocument/2006/relationships/hyperlink" Target="http://education.texashistory.unt.edu/lessons/psa/Texas_Border_Violence/" TargetMode="External"/><Relationship Id="rId28" Type="http://schemas.openxmlformats.org/officeDocument/2006/relationships/hyperlink" Target="http://www.archives.gov/education/lessons/guadalupe-hidalgo/activities.html" TargetMode="External"/><Relationship Id="rId27" Type="http://schemas.openxmlformats.org/officeDocument/2006/relationships/hyperlink" Target="http://www.archives.gov/education/lessons/guadalupe-hidalgo/activities.html" TargetMode="External"/><Relationship Id="rId29" Type="http://schemas.openxmlformats.org/officeDocument/2006/relationships/hyperlink" Target="http://www.washoe.k12.nv.us/americanhistory/secondary/lessons/lessons_std06/menante_k3.html" TargetMode="External"/><Relationship Id="rId51" Type="http://schemas.openxmlformats.org/officeDocument/2006/relationships/hyperlink" Target="http://www.pbs.org/weta/thewest/resources/archives/four/cortinas.htm" TargetMode="External"/><Relationship Id="rId50" Type="http://schemas.openxmlformats.org/officeDocument/2006/relationships/hyperlink" Target="http://www.pbs.org/weta/thewest/resources/archives/four/cortinas.htm" TargetMode="External"/><Relationship Id="rId53" Type="http://schemas.openxmlformats.org/officeDocument/2006/relationships/hyperlink" Target="http://www.tshaonline.org/handbook/online/articles/fco73" TargetMode="External"/><Relationship Id="rId52" Type="http://schemas.openxmlformats.org/officeDocument/2006/relationships/hyperlink" Target="http://www.tshaonline.org/handbook/online/articles/fco73" TargetMode="External"/><Relationship Id="rId11" Type="http://schemas.openxmlformats.org/officeDocument/2006/relationships/hyperlink" Target="https://tshaonline.org/handbook/online/articles/jcc01" TargetMode="External"/><Relationship Id="rId55" Type="http://schemas.openxmlformats.org/officeDocument/2006/relationships/hyperlink" Target="https://www.tshaonline.org/handbook/online/articles/pkcfl" TargetMode="External"/><Relationship Id="rId10" Type="http://schemas.openxmlformats.org/officeDocument/2006/relationships/hyperlink" Target="http://www.latinamericanstudies.org/latinos/joaquin.htm" TargetMode="External"/><Relationship Id="rId54" Type="http://schemas.openxmlformats.org/officeDocument/2006/relationships/hyperlink" Target="https://www.tshaonline.org/handbook/online/articles/pkcfl" TargetMode="External"/><Relationship Id="rId13" Type="http://schemas.openxmlformats.org/officeDocument/2006/relationships/hyperlink" Target="http://championandvillain.weebly.com/" TargetMode="External"/><Relationship Id="rId57" Type="http://schemas.openxmlformats.org/officeDocument/2006/relationships/hyperlink" Target="http://www.tshaonline.org/handbook/online/articles/eqr01" TargetMode="External"/><Relationship Id="rId12" Type="http://schemas.openxmlformats.org/officeDocument/2006/relationships/hyperlink" Target="https://tshaonline.org/handbook/online/articles/jcc01" TargetMode="External"/><Relationship Id="rId56" Type="http://schemas.openxmlformats.org/officeDocument/2006/relationships/hyperlink" Target="http://www.tshaonline.org/handbook/online/articles/eqr01" TargetMode="External"/><Relationship Id="rId15" Type="http://schemas.openxmlformats.org/officeDocument/2006/relationships/hyperlink" Target="https://www.boundless.com/u-s-history/world-war-i-1914-1919/the-wilson-administration/intervention-in-mexico/" TargetMode="External"/><Relationship Id="rId59" Type="http://schemas.openxmlformats.org/officeDocument/2006/relationships/hyperlink" Target="https://www.boundless.com/u-s-history/world-war-i-1914-1919/the-wilson-administration/intervention-in-mexico/" TargetMode="External"/><Relationship Id="rId14" Type="http://schemas.openxmlformats.org/officeDocument/2006/relationships/hyperlink" Target="http://championandvillain.weebly.com/" TargetMode="External"/><Relationship Id="rId58" Type="http://schemas.openxmlformats.org/officeDocument/2006/relationships/hyperlink" Target="https://www.boundless.com/u-s-history/world-war-i-1914-1919/the-wilson-administration/intervention-in-mexico/" TargetMode="External"/><Relationship Id="rId17" Type="http://schemas.openxmlformats.org/officeDocument/2006/relationships/hyperlink" Target="https://www.boundless.com/u-s-history/world-war-i-1914-1919/the-wilson-administration/the-roosevelt-corollary/" TargetMode="External"/><Relationship Id="rId16" Type="http://schemas.openxmlformats.org/officeDocument/2006/relationships/hyperlink" Target="https://www.boundless.com/u-s-history/world-war-i-1914-1919/the-wilson-administration/intervention-in-mexico/" TargetMode="External"/><Relationship Id="rId19" Type="http://schemas.openxmlformats.org/officeDocument/2006/relationships/hyperlink" Target="https://www.tshaonline.org/handbook/online/articles/pqmhe" TargetMode="External"/><Relationship Id="rId18" Type="http://schemas.openxmlformats.org/officeDocument/2006/relationships/hyperlink" Target="https://www.boundless.com/u-s-history/world-war-i-1914-1919/the-wilson-administration/the-roosevelt-corollary/" TargetMode="External"/></Relationships>
</file>